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color w:val="000000"/>
          <w:sz w:val="30"/>
          <w:lang w:val="en-US" w:eastAsia="zh-CN"/>
        </w:rPr>
      </w:pPr>
    </w:p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  <w:lang w:val="en-US" w:eastAsia="zh-CN"/>
        </w:rPr>
        <w:t>F</w:t>
      </w:r>
      <w:r>
        <w:rPr>
          <w:rFonts w:hint="eastAsia"/>
          <w:b/>
          <w:color w:val="000000"/>
          <w:sz w:val="30"/>
        </w:rPr>
        <w:t>CM</w:t>
      </w:r>
      <w:r>
        <w:rPr>
          <w:rFonts w:hint="eastAsia"/>
          <w:b/>
          <w:color w:val="000000"/>
          <w:sz w:val="30"/>
          <w:lang w:val="en-US" w:eastAsia="zh-CN"/>
        </w:rPr>
        <w:t>2</w:t>
      </w:r>
      <w:r>
        <w:rPr>
          <w:rFonts w:hint="eastAsia"/>
          <w:b/>
          <w:color w:val="000000"/>
          <w:sz w:val="30"/>
        </w:rPr>
        <w:t xml:space="preserve"> 冷   镶   嵌   王</w:t>
      </w:r>
    </w:p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说   明   书</w:t>
      </w:r>
    </w:p>
    <w:p>
      <w:pPr>
        <w:spacing w:line="400" w:lineRule="exact"/>
        <w:jc w:val="center"/>
        <w:rPr>
          <w:color w:val="000000"/>
        </w:rPr>
      </w:pPr>
    </w:p>
    <w:p>
      <w:pPr>
        <w:jc w:val="left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一 介绍   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/>
          <w:b/>
          <w:szCs w:val="21"/>
          <w:lang w:eastAsia="zh-TW"/>
        </w:rPr>
        <w:t xml:space="preserve">   </w:t>
      </w:r>
    </w:p>
    <w:p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此产品适用于PCB、FPC、半导体技术、</w:t>
      </w:r>
      <w:r>
        <w:rPr>
          <w:rFonts w:hint="eastAsia" w:ascii="宋体" w:hAnsi="宋体"/>
          <w:szCs w:val="21"/>
        </w:rPr>
        <w:t>陶瓷、金属、</w:t>
      </w:r>
      <w:r>
        <w:rPr>
          <w:rFonts w:ascii="宋体" w:hAnsi="宋体"/>
          <w:szCs w:val="21"/>
        </w:rPr>
        <w:t>微电子技术、医学技术、光电技术等领域。冷埋树脂粉(压克力粉)和硬化</w:t>
      </w:r>
      <w:r>
        <w:rPr>
          <w:rFonts w:hint="eastAsia" w:ascii="宋体" w:hAnsi="宋体"/>
          <w:szCs w:val="21"/>
        </w:rPr>
        <w:t>剂</w:t>
      </w:r>
      <w:r>
        <w:rPr>
          <w:rFonts w:ascii="宋体" w:hAnsi="宋体"/>
          <w:szCs w:val="21"/>
        </w:rPr>
        <w:t>，是一</w:t>
      </w:r>
      <w:r>
        <w:rPr>
          <w:rFonts w:hint="eastAsia" w:ascii="宋体" w:hAnsi="宋体"/>
          <w:szCs w:val="21"/>
        </w:rPr>
        <w:t>种</w:t>
      </w:r>
      <w:r>
        <w:rPr>
          <w:rFonts w:ascii="宋体" w:hAnsi="宋体"/>
          <w:szCs w:val="21"/>
        </w:rPr>
        <w:t>以进口丙烯酸</w:t>
      </w:r>
      <w:r>
        <w:rPr>
          <w:rFonts w:hint="eastAsia" w:ascii="宋体" w:hAnsi="宋体"/>
          <w:szCs w:val="21"/>
        </w:rPr>
        <w:t>树</w:t>
      </w:r>
      <w:r>
        <w:rPr>
          <w:rFonts w:ascii="宋体" w:hAnsi="宋体"/>
          <w:szCs w:val="21"/>
        </w:rPr>
        <w:t>脂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t>主要原料的金相切片试样</w:t>
      </w:r>
      <w:r>
        <w:rPr>
          <w:rFonts w:hint="eastAsia" w:ascii="宋体" w:hAnsi="宋体"/>
          <w:szCs w:val="21"/>
        </w:rPr>
        <w:t>专</w:t>
      </w:r>
      <w:r>
        <w:rPr>
          <w:rFonts w:ascii="宋体" w:hAnsi="宋体"/>
          <w:szCs w:val="21"/>
        </w:rPr>
        <w:t>用冷镶嵌</w:t>
      </w:r>
      <w:r>
        <w:rPr>
          <w:rFonts w:hint="eastAsia" w:ascii="宋体" w:hAnsi="宋体"/>
          <w:szCs w:val="21"/>
        </w:rPr>
        <w:t>产</w:t>
      </w:r>
      <w:r>
        <w:rPr>
          <w:rFonts w:ascii="宋体" w:hAnsi="宋体"/>
          <w:szCs w:val="21"/>
        </w:rPr>
        <w:t>品，具有在室</w:t>
      </w:r>
      <w:r>
        <w:rPr>
          <w:rFonts w:hint="eastAsia" w:ascii="宋体" w:hAnsi="宋体"/>
          <w:szCs w:val="21"/>
        </w:rPr>
        <w:t>温</w:t>
      </w:r>
      <w:r>
        <w:rPr>
          <w:rFonts w:ascii="宋体" w:hAnsi="宋体"/>
          <w:szCs w:val="21"/>
        </w:rPr>
        <w:t>下固化平</w:t>
      </w:r>
      <w:r>
        <w:rPr>
          <w:rFonts w:hint="eastAsia" w:ascii="宋体" w:hAnsi="宋体"/>
          <w:szCs w:val="21"/>
        </w:rPr>
        <w:t>稳</w:t>
      </w:r>
      <w:r>
        <w:rPr>
          <w:rFonts w:ascii="宋体" w:hAnsi="宋体"/>
          <w:szCs w:val="21"/>
        </w:rPr>
        <w:t>快速、</w:t>
      </w:r>
      <w:r>
        <w:rPr>
          <w:rFonts w:hint="eastAsia" w:ascii="宋体" w:hAnsi="宋体"/>
          <w:szCs w:val="21"/>
        </w:rPr>
        <w:t>汽</w:t>
      </w:r>
      <w:r>
        <w:rPr>
          <w:rFonts w:ascii="宋体" w:hAnsi="宋体"/>
          <w:szCs w:val="21"/>
        </w:rPr>
        <w:t>泡少、</w:t>
      </w:r>
      <w:r>
        <w:rPr>
          <w:rFonts w:hint="eastAsia" w:ascii="宋体" w:hAnsi="宋体"/>
          <w:szCs w:val="21"/>
        </w:rPr>
        <w:t>长</w:t>
      </w:r>
      <w:r>
        <w:rPr>
          <w:rFonts w:ascii="宋体" w:hAnsi="宋体"/>
          <w:szCs w:val="21"/>
        </w:rPr>
        <w:t>期存放不</w:t>
      </w:r>
      <w:r>
        <w:rPr>
          <w:rFonts w:hint="eastAsia" w:ascii="宋体" w:hAnsi="宋体"/>
          <w:szCs w:val="21"/>
        </w:rPr>
        <w:t>变</w:t>
      </w:r>
      <w:r>
        <w:rPr>
          <w:rFonts w:ascii="宋体" w:hAnsi="宋体"/>
          <w:szCs w:val="21"/>
        </w:rPr>
        <w:t>色、硬度高、耐酸堿等</w:t>
      </w:r>
      <w:r>
        <w:rPr>
          <w:rFonts w:hint="eastAsia" w:ascii="宋体" w:hAnsi="宋体"/>
          <w:szCs w:val="21"/>
        </w:rPr>
        <w:t>优异</w:t>
      </w:r>
      <w:r>
        <w:rPr>
          <w:rFonts w:ascii="宋体" w:hAnsi="宋体"/>
          <w:szCs w:val="21"/>
        </w:rPr>
        <w:t>性能。</w:t>
      </w:r>
    </w:p>
    <w:p>
      <w:pPr>
        <w:ind w:firstLine="422" w:firstLineChars="200"/>
        <w:jc w:val="left"/>
        <w:rPr>
          <w:rFonts w:hint="eastAsia" w:ascii="宋体" w:hAnsi="宋体"/>
          <w:b/>
          <w:bCs/>
          <w:szCs w:val="21"/>
        </w:rPr>
      </w:pPr>
    </w:p>
    <w:p>
      <w:pPr>
        <w:ind w:left="1260" w:hanging="1260"/>
        <w:jc w:val="lef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 使用安全</w:t>
      </w:r>
    </w:p>
    <w:p>
      <w:pPr>
        <w:tabs>
          <w:tab w:val="left" w:pos="2805"/>
        </w:tabs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  <w:lang w:eastAsia="zh-TW"/>
        </w:rPr>
        <w:t>1</w:t>
      </w:r>
      <w:r>
        <w:rPr>
          <w:rFonts w:hint="eastAsia" w:ascii="宋体" w:hAnsi="宋体"/>
          <w:szCs w:val="21"/>
          <w:lang w:eastAsia="zh-TW"/>
        </w:rPr>
        <w:t>、不要</w:t>
      </w:r>
      <w:r>
        <w:rPr>
          <w:rFonts w:hint="eastAsia" w:ascii="宋体" w:hAnsi="宋体"/>
          <w:szCs w:val="21"/>
        </w:rPr>
        <w:t>过</w:t>
      </w:r>
      <w:r>
        <w:rPr>
          <w:rFonts w:hint="eastAsia" w:ascii="宋体" w:hAnsi="宋体"/>
          <w:szCs w:val="21"/>
          <w:lang w:eastAsia="zh-TW"/>
        </w:rPr>
        <w:t>多吸入蒸汽，必須在通</w:t>
      </w:r>
      <w:r>
        <w:rPr>
          <w:rFonts w:hint="eastAsia" w:ascii="宋体" w:hAnsi="宋体"/>
          <w:szCs w:val="21"/>
        </w:rPr>
        <w:t>风</w:t>
      </w:r>
      <w:r>
        <w:rPr>
          <w:rFonts w:hint="eastAsia" w:ascii="宋体" w:hAnsi="宋体"/>
          <w:szCs w:val="21"/>
          <w:lang w:eastAsia="zh-TW"/>
        </w:rPr>
        <w:t>良好的室內操作；</w:t>
      </w:r>
    </w:p>
    <w:p>
      <w:pPr>
        <w:tabs>
          <w:tab w:val="left" w:pos="2805"/>
        </w:tabs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  <w:lang w:eastAsia="zh-TW"/>
        </w:rPr>
        <w:t>2</w:t>
      </w:r>
      <w:r>
        <w:rPr>
          <w:rFonts w:hint="eastAsia" w:ascii="宋体" w:hAnsi="宋体"/>
          <w:szCs w:val="21"/>
          <w:lang w:eastAsia="zh-TW"/>
        </w:rPr>
        <w:t>、操作時不要遇到明火和高</w:t>
      </w:r>
      <w:r>
        <w:rPr>
          <w:rFonts w:hint="eastAsia" w:ascii="宋体" w:hAnsi="宋体"/>
          <w:szCs w:val="21"/>
        </w:rPr>
        <w:t>温</w:t>
      </w:r>
      <w:r>
        <w:rPr>
          <w:rFonts w:hint="eastAsia" w:ascii="宋体" w:hAnsi="宋体"/>
          <w:szCs w:val="21"/>
          <w:lang w:eastAsia="zh-TW"/>
        </w:rPr>
        <w:t>；</w:t>
      </w:r>
    </w:p>
    <w:p>
      <w:pPr>
        <w:tabs>
          <w:tab w:val="left" w:pos="2860"/>
        </w:tabs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TW"/>
        </w:rPr>
        <w:t>、於低</w:t>
      </w:r>
      <w:r>
        <w:rPr>
          <w:rFonts w:hint="eastAsia" w:ascii="宋体" w:hAnsi="宋体"/>
          <w:szCs w:val="21"/>
        </w:rPr>
        <w:t>温</w:t>
      </w:r>
      <w:r>
        <w:rPr>
          <w:rFonts w:hint="eastAsia" w:ascii="宋体" w:hAnsi="宋体"/>
          <w:szCs w:val="21"/>
          <w:lang w:eastAsia="zh-TW"/>
        </w:rPr>
        <w:t>、</w:t>
      </w:r>
      <w:r>
        <w:rPr>
          <w:rFonts w:hint="eastAsia" w:ascii="宋体" w:hAnsi="宋体"/>
          <w:szCs w:val="21"/>
        </w:rPr>
        <w:t>干燥处</w:t>
      </w:r>
      <w:r>
        <w:rPr>
          <w:rFonts w:hint="eastAsia" w:ascii="宋体" w:hAnsi="宋体"/>
          <w:szCs w:val="21"/>
          <w:lang w:eastAsia="zh-TW"/>
        </w:rPr>
        <w:t>保存</w:t>
      </w:r>
      <w:r>
        <w:rPr>
          <w:rFonts w:hint="eastAsia" w:ascii="宋体" w:hAnsi="宋体"/>
          <w:szCs w:val="21"/>
        </w:rPr>
        <w:t>,库存温度度保持在25°左右即可,</w:t>
      </w:r>
      <w:r>
        <w:rPr>
          <w:rFonts w:hint="eastAsia" w:ascii="宋体" w:hAnsi="宋体"/>
          <w:szCs w:val="21"/>
          <w:lang w:eastAsia="zh-TW"/>
        </w:rPr>
        <w:t>並且不得</w:t>
      </w:r>
      <w:r>
        <w:rPr>
          <w:rFonts w:hint="eastAsia" w:ascii="宋体" w:hAnsi="宋体"/>
          <w:szCs w:val="21"/>
        </w:rPr>
        <w:t>接触</w:t>
      </w:r>
      <w:r>
        <w:rPr>
          <w:rFonts w:hint="eastAsia" w:ascii="宋体" w:hAnsi="宋体"/>
          <w:szCs w:val="21"/>
          <w:lang w:eastAsia="zh-TW"/>
        </w:rPr>
        <w:t>火</w:t>
      </w:r>
      <w:r>
        <w:rPr>
          <w:rFonts w:hint="eastAsia" w:ascii="宋体" w:hAnsi="宋体"/>
          <w:szCs w:val="21"/>
        </w:rPr>
        <w:t>种</w:t>
      </w:r>
      <w:r>
        <w:rPr>
          <w:rFonts w:hint="eastAsia" w:ascii="宋体" w:hAnsi="宋体"/>
          <w:szCs w:val="21"/>
          <w:lang w:eastAsia="zh-TW"/>
        </w:rPr>
        <w:t>和有</w:t>
      </w:r>
      <w:r>
        <w:rPr>
          <w:rFonts w:hint="eastAsia" w:ascii="宋体" w:hAnsi="宋体"/>
          <w:szCs w:val="21"/>
        </w:rPr>
        <w:t>机</w:t>
      </w:r>
      <w:r>
        <w:rPr>
          <w:rFonts w:hint="eastAsia" w:ascii="宋体" w:hAnsi="宋体"/>
          <w:szCs w:val="21"/>
          <w:lang w:eastAsia="zh-TW"/>
        </w:rPr>
        <w:t>溶</w:t>
      </w:r>
      <w:r>
        <w:rPr>
          <w:rFonts w:hint="eastAsia" w:ascii="宋体" w:hAnsi="宋体"/>
          <w:szCs w:val="21"/>
        </w:rPr>
        <w:t>剂；</w:t>
      </w:r>
    </w:p>
    <w:p>
      <w:pPr>
        <w:tabs>
          <w:tab w:val="left" w:pos="2860"/>
        </w:tabs>
        <w:jc w:val="left"/>
        <w:rPr>
          <w:rFonts w:hint="eastAsia" w:ascii="ˎ̥" w:hAnsi="ˎ̥"/>
          <w:szCs w:val="21"/>
        </w:rPr>
      </w:pPr>
      <w:r>
        <w:rPr>
          <w:rFonts w:hint="eastAsia" w:ascii="宋体" w:hAnsi="宋体"/>
          <w:szCs w:val="21"/>
        </w:rPr>
        <w:t>4、</w:t>
      </w:r>
      <w:r>
        <w:rPr>
          <w:rFonts w:ascii="ˎ̥" w:hAnsi="ˎ̥"/>
          <w:szCs w:val="21"/>
        </w:rPr>
        <w:t>冷埋树脂粉和硬化剂最好是分开储存</w:t>
      </w:r>
      <w:r>
        <w:rPr>
          <w:rFonts w:hint="eastAsia" w:ascii="ˎ̥" w:hAnsi="ˎ̥"/>
          <w:szCs w:val="21"/>
        </w:rPr>
        <w:t>；</w:t>
      </w:r>
    </w:p>
    <w:p>
      <w:pPr>
        <w:tabs>
          <w:tab w:val="left" w:pos="2860"/>
        </w:tabs>
        <w:jc w:val="left"/>
        <w:rPr>
          <w:rFonts w:hint="eastAsia" w:ascii="宋体" w:hAnsi="宋体"/>
          <w:szCs w:val="21"/>
        </w:rPr>
      </w:pPr>
      <w:r>
        <w:rPr>
          <w:rFonts w:hint="eastAsia" w:ascii="ˎ̥" w:hAnsi="ˎ̥"/>
          <w:szCs w:val="21"/>
        </w:rPr>
        <w:t>5、保质期：1年</w:t>
      </w:r>
      <w:r>
        <w:rPr>
          <w:rFonts w:hint="eastAsia" w:ascii="ˎ̥" w:hAnsi="ˎ̥"/>
          <w:szCs w:val="21"/>
        </w:rPr>
        <w:tab/>
      </w:r>
    </w:p>
    <w:p>
      <w:pPr>
        <w:ind w:left="1380"/>
        <w:jc w:val="left"/>
        <w:rPr>
          <w:rFonts w:hint="eastAsia"/>
          <w:b w:val="0"/>
          <w:bCs/>
          <w:color w:val="000000"/>
          <w:szCs w:val="21"/>
        </w:rPr>
      </w:pPr>
    </w:p>
    <w:p>
      <w:pPr>
        <w:jc w:val="left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三 操作</w:t>
      </w:r>
    </w:p>
    <w:p>
      <w:pPr>
        <w:ind w:firstLine="420" w:firstLineChars="200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>将压</w:t>
      </w:r>
      <w:r>
        <w:rPr>
          <w:rFonts w:hint="eastAsia" w:ascii="宋体" w:hAnsi="宋体"/>
          <w:szCs w:val="21"/>
          <w:lang w:eastAsia="zh-TW"/>
        </w:rPr>
        <w:t>克力粉</w:t>
      </w:r>
      <w:r>
        <w:rPr>
          <w:rFonts w:hint="eastAsia" w:ascii="宋体" w:hAnsi="宋体"/>
          <w:szCs w:val="21"/>
        </w:rPr>
        <w:t>与</w:t>
      </w:r>
      <w:r>
        <w:rPr>
          <w:rFonts w:hint="eastAsia" w:ascii="宋体" w:hAnsi="宋体"/>
          <w:szCs w:val="21"/>
          <w:lang w:eastAsia="zh-TW"/>
        </w:rPr>
        <w:t>硬化</w:t>
      </w:r>
      <w:r>
        <w:rPr>
          <w:rFonts w:hint="eastAsia" w:ascii="宋体" w:hAnsi="宋体"/>
          <w:szCs w:val="21"/>
        </w:rPr>
        <w:t>剂</w:t>
      </w:r>
      <w:r>
        <w:rPr>
          <w:rFonts w:hint="eastAsia" w:ascii="宋体" w:hAnsi="宋体"/>
          <w:szCs w:val="21"/>
          <w:lang w:val="en-US" w:eastAsia="zh-CN"/>
        </w:rPr>
        <w:t>春夏季</w:t>
      </w:r>
      <w:r>
        <w:rPr>
          <w:rFonts w:hint="eastAsia" w:ascii="宋体" w:hAnsi="宋体"/>
          <w:szCs w:val="21"/>
          <w:lang w:eastAsia="zh-TW"/>
        </w:rPr>
        <w:t>按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  <w:lang w:eastAsia="zh-TW"/>
        </w:rPr>
        <w:t>：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  <w:lang w:eastAsia="zh-TW"/>
        </w:rPr>
        <w:t>的比例（</w:t>
      </w:r>
      <w:r>
        <w:rPr>
          <w:rFonts w:hint="eastAsia" w:ascii="宋体" w:hAnsi="宋体"/>
          <w:szCs w:val="21"/>
        </w:rPr>
        <w:t>重量</w:t>
      </w:r>
      <w:r>
        <w:rPr>
          <w:rFonts w:hint="eastAsia" w:ascii="宋体" w:hAnsi="宋体"/>
          <w:szCs w:val="21"/>
          <w:lang w:eastAsia="zh-TW"/>
        </w:rPr>
        <w:t>比）混合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秋冬季按10：（6.5~7）</w:t>
      </w:r>
      <w:r>
        <w:rPr>
          <w:rFonts w:hint="eastAsia" w:ascii="宋体" w:hAnsi="宋体"/>
          <w:szCs w:val="21"/>
          <w:lang w:eastAsia="zh-TW"/>
        </w:rPr>
        <w:t>的比例（</w:t>
      </w:r>
      <w:r>
        <w:rPr>
          <w:rFonts w:hint="eastAsia" w:ascii="宋体" w:hAnsi="宋体"/>
          <w:szCs w:val="21"/>
        </w:rPr>
        <w:t>重量</w:t>
      </w:r>
      <w:r>
        <w:rPr>
          <w:rFonts w:hint="eastAsia" w:ascii="宋体" w:hAnsi="宋体"/>
          <w:szCs w:val="21"/>
          <w:lang w:eastAsia="zh-TW"/>
        </w:rPr>
        <w:t>比）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eastAsia="zh-TW"/>
        </w:rPr>
        <w:t>混合</w:t>
      </w:r>
      <w:r>
        <w:rPr>
          <w:rFonts w:hint="eastAsia" w:ascii="宋体" w:hAnsi="宋体"/>
          <w:szCs w:val="21"/>
        </w:rPr>
        <w:t>将适量的粉体分2~3次倒入适量液体中（注意：不要将液体倒入粉体中），每次加入粉体后要缓</w:t>
      </w:r>
      <w:r>
        <w:rPr>
          <w:rFonts w:hint="eastAsia" w:ascii="宋体" w:hAnsi="宋体"/>
          <w:szCs w:val="21"/>
          <w:lang w:eastAsia="zh-TW"/>
        </w:rPr>
        <w:t>慢</w:t>
      </w:r>
      <w:r>
        <w:rPr>
          <w:rFonts w:hint="eastAsia" w:ascii="宋体" w:hAnsi="宋体"/>
          <w:szCs w:val="21"/>
        </w:rPr>
        <w:t>搅匀</w:t>
      </w:r>
      <w:r>
        <w:rPr>
          <w:rFonts w:hint="eastAsia" w:ascii="宋体" w:hAnsi="宋体"/>
          <w:szCs w:val="21"/>
          <w:lang w:eastAsia="zh-TW"/>
        </w:rPr>
        <w:t>（避免人</w:t>
      </w: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szCs w:val="21"/>
          <w:lang w:eastAsia="zh-TW"/>
        </w:rPr>
        <w:t>汽泡的</w:t>
      </w:r>
      <w:r>
        <w:rPr>
          <w:rFonts w:hint="eastAsia" w:ascii="宋体" w:hAnsi="宋体"/>
          <w:szCs w:val="21"/>
        </w:rPr>
        <w:t>产</w:t>
      </w:r>
      <w:r>
        <w:rPr>
          <w:rFonts w:hint="eastAsia" w:ascii="宋体" w:hAnsi="宋体"/>
          <w:szCs w:val="21"/>
          <w:lang w:eastAsia="zh-TW"/>
        </w:rPr>
        <w:t>生）</w:t>
      </w:r>
      <w:r>
        <w:rPr>
          <w:rFonts w:hint="eastAsia" w:ascii="宋体" w:hAnsi="宋体"/>
          <w:szCs w:val="21"/>
        </w:rPr>
        <w:t>后，</w:t>
      </w:r>
      <w:r>
        <w:rPr>
          <w:rFonts w:hint="eastAsia" w:ascii="宋体" w:hAnsi="宋体"/>
          <w:szCs w:val="21"/>
          <w:lang w:eastAsia="zh-TW"/>
        </w:rPr>
        <w:t>注入模具內，待其充分固化即可，固</w:t>
      </w:r>
      <w:r>
        <w:rPr>
          <w:rFonts w:hint="eastAsia" w:ascii="宋体" w:hAnsi="宋体"/>
          <w:szCs w:val="21"/>
        </w:rPr>
        <w:t>化时间10~15</w:t>
      </w:r>
      <w:r>
        <w:rPr>
          <w:rFonts w:hint="eastAsia" w:ascii="宋体" w:hAnsi="宋体"/>
          <w:szCs w:val="21"/>
          <w:lang w:eastAsia="zh-TW"/>
        </w:rPr>
        <w:t>分</w:t>
      </w:r>
      <w:r>
        <w:rPr>
          <w:rFonts w:hint="eastAsia" w:ascii="宋体" w:hAnsi="宋体"/>
          <w:szCs w:val="21"/>
        </w:rPr>
        <w:t>钟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TW"/>
        </w:rPr>
        <w:t>，本</w:t>
      </w:r>
      <w:r>
        <w:rPr>
          <w:rFonts w:hint="eastAsia" w:ascii="宋体" w:hAnsi="宋体"/>
          <w:szCs w:val="21"/>
        </w:rPr>
        <w:t>产</w:t>
      </w:r>
      <w:r>
        <w:rPr>
          <w:rFonts w:hint="eastAsia" w:ascii="宋体" w:hAnsi="宋体"/>
          <w:szCs w:val="21"/>
          <w:lang w:eastAsia="zh-TW"/>
        </w:rPr>
        <w:t>品內含消泡</w:t>
      </w:r>
      <w:r>
        <w:rPr>
          <w:rFonts w:hint="eastAsia" w:ascii="宋体" w:hAnsi="宋体"/>
          <w:szCs w:val="21"/>
        </w:rPr>
        <w:t>剂</w:t>
      </w:r>
      <w:r>
        <w:rPr>
          <w:rFonts w:hint="eastAsia" w:ascii="宋体" w:hAnsi="宋体"/>
          <w:szCs w:val="21"/>
          <w:lang w:eastAsia="zh-TW"/>
        </w:rPr>
        <w:t>，如果使用方法</w:t>
      </w:r>
      <w:r>
        <w:rPr>
          <w:rFonts w:hint="eastAsia" w:ascii="宋体" w:hAnsi="宋体"/>
          <w:szCs w:val="21"/>
        </w:rPr>
        <w:t>得档</w:t>
      </w:r>
      <w:r>
        <w:rPr>
          <w:rFonts w:hint="eastAsia" w:ascii="宋体" w:hAnsi="宋体"/>
          <w:szCs w:val="21"/>
          <w:lang w:eastAsia="zh-TW"/>
        </w:rPr>
        <w:t>一般都不會有汽泡</w:t>
      </w:r>
      <w:r>
        <w:rPr>
          <w:rFonts w:hint="eastAsia" w:ascii="宋体" w:hAnsi="宋体"/>
          <w:szCs w:val="21"/>
        </w:rPr>
        <w:t>产</w:t>
      </w:r>
      <w:r>
        <w:rPr>
          <w:rFonts w:hint="eastAsia" w:ascii="宋体" w:hAnsi="宋体"/>
          <w:szCs w:val="21"/>
          <w:lang w:eastAsia="zh-TW"/>
        </w:rPr>
        <w:t>生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bCs/>
          <w:color w:val="000000"/>
          <w:szCs w:val="21"/>
        </w:rPr>
        <w:t>调配时间在1分钟内完成。</w:t>
      </w:r>
    </w:p>
    <w:p>
      <w:pPr>
        <w:ind w:firstLine="630" w:firstLineChars="300"/>
        <w:jc w:val="left"/>
        <w:rPr>
          <w:rFonts w:ascii="宋体" w:hAnsi="宋体"/>
          <w:bCs/>
          <w:color w:val="000000"/>
          <w:szCs w:val="21"/>
        </w:rPr>
      </w:pPr>
    </w:p>
    <w:p>
      <w:pPr>
        <w:tabs>
          <w:tab w:val="left" w:pos="2820"/>
        </w:tabs>
        <w:jc w:val="left"/>
        <w:rPr>
          <w:rFonts w:hint="eastAsia" w:ascii="宋体" w:hAnsi="宋体"/>
          <w:szCs w:val="21"/>
        </w:rPr>
      </w:pPr>
    </w:p>
    <w:p>
      <w:pPr>
        <w:tabs>
          <w:tab w:val="left" w:pos="2610"/>
        </w:tabs>
        <w:ind w:left="1577" w:hanging="1581" w:hangingChars="7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四 外观</w:t>
      </w:r>
    </w:p>
    <w:p>
      <w:pPr>
        <w:tabs>
          <w:tab w:val="left" w:pos="2700"/>
        </w:tabs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1，压</w:t>
      </w:r>
      <w:r>
        <w:rPr>
          <w:rFonts w:hint="eastAsia" w:ascii="宋体" w:hAnsi="宋体"/>
          <w:szCs w:val="21"/>
          <w:lang w:eastAsia="zh-TW"/>
        </w:rPr>
        <w:t>克力粉：白色粉末，其</w:t>
      </w:r>
      <w:r>
        <w:rPr>
          <w:rFonts w:hint="eastAsia" w:ascii="宋体" w:hAnsi="宋体"/>
          <w:szCs w:val="21"/>
        </w:rPr>
        <w:t>颗</w:t>
      </w:r>
      <w:r>
        <w:rPr>
          <w:rFonts w:hint="eastAsia" w:ascii="宋体" w:hAnsi="宋体"/>
          <w:szCs w:val="21"/>
          <w:lang w:eastAsia="zh-TW"/>
        </w:rPr>
        <w:t>粒大小在</w:t>
      </w:r>
      <w:r>
        <w:rPr>
          <w:rFonts w:ascii="宋体" w:hAnsi="宋体"/>
          <w:szCs w:val="21"/>
          <w:lang w:eastAsia="zh-TW"/>
        </w:rPr>
        <w:t>1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  <w:lang w:eastAsia="zh-TW"/>
        </w:rPr>
        <w:t>0</w:t>
      </w:r>
      <w:r>
        <w:rPr>
          <w:rFonts w:hint="eastAsia" w:ascii="宋体" w:hAnsi="宋体"/>
          <w:szCs w:val="21"/>
        </w:rPr>
        <w:t>目左右</w:t>
      </w:r>
      <w:r>
        <w:rPr>
          <w:rFonts w:hint="eastAsia" w:ascii="宋体" w:hAnsi="宋体"/>
          <w:szCs w:val="21"/>
          <w:lang w:eastAsia="zh-TW"/>
        </w:rPr>
        <w:t>，分子量</w:t>
      </w:r>
      <w:r>
        <w:rPr>
          <w:rFonts w:hint="eastAsia" w:ascii="宋体" w:hAnsi="宋体"/>
          <w:szCs w:val="21"/>
        </w:rPr>
        <w:t>12万</w:t>
      </w:r>
      <w:r>
        <w:rPr>
          <w:rFonts w:ascii="宋体" w:hAnsi="宋体"/>
          <w:szCs w:val="21"/>
          <w:lang w:eastAsia="zh-TW"/>
        </w:rPr>
        <w:t>Mw~1</w:t>
      </w:r>
      <w:r>
        <w:rPr>
          <w:rFonts w:hint="eastAsia" w:ascii="宋体" w:hAnsi="宋体"/>
          <w:szCs w:val="21"/>
        </w:rPr>
        <w:t>5万</w:t>
      </w:r>
      <w:r>
        <w:rPr>
          <w:rFonts w:ascii="宋体" w:hAnsi="宋体"/>
          <w:szCs w:val="21"/>
          <w:lang w:eastAsia="zh-TW"/>
        </w:rPr>
        <w:t>Mw</w:t>
      </w:r>
      <w:r>
        <w:rPr>
          <w:rFonts w:hint="eastAsia" w:ascii="宋体" w:hAnsi="宋体"/>
          <w:szCs w:val="21"/>
        </w:rPr>
        <w:t>,</w:t>
      </w:r>
    </w:p>
    <w:p>
      <w:pPr>
        <w:tabs>
          <w:tab w:val="left" w:pos="270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2，</w:t>
      </w:r>
      <w:r>
        <w:rPr>
          <w:rFonts w:hint="eastAsia" w:ascii="宋体" w:hAnsi="宋体"/>
          <w:szCs w:val="21"/>
          <w:lang w:eastAsia="zh-TW"/>
        </w:rPr>
        <w:t>硬化</w:t>
      </w:r>
      <w:r>
        <w:rPr>
          <w:rFonts w:hint="eastAsia" w:ascii="宋体" w:hAnsi="宋体"/>
          <w:szCs w:val="21"/>
        </w:rPr>
        <w:t>剂</w:t>
      </w:r>
      <w:r>
        <w:rPr>
          <w:rFonts w:ascii="宋体" w:hAnsi="宋体"/>
          <w:b/>
          <w:szCs w:val="21"/>
          <w:lang w:eastAsia="zh-TW"/>
        </w:rPr>
        <w:t>:</w:t>
      </w:r>
      <w:r>
        <w:rPr>
          <w:rFonts w:ascii="宋体" w:hAnsi="宋体"/>
          <w:szCs w:val="21"/>
          <w:lang w:eastAsia="zh-TW"/>
        </w:rPr>
        <w:t xml:space="preserve"> </w:t>
      </w:r>
      <w:r>
        <w:rPr>
          <w:rFonts w:hint="eastAsia" w:ascii="宋体" w:hAnsi="宋体"/>
          <w:szCs w:val="21"/>
        </w:rPr>
        <w:t>无</w:t>
      </w:r>
      <w:r>
        <w:rPr>
          <w:rFonts w:hint="eastAsia" w:ascii="宋体" w:hAnsi="宋体"/>
          <w:szCs w:val="21"/>
          <w:lang w:eastAsia="zh-TW"/>
        </w:rPr>
        <w:t>色至微黃色透明液</w:t>
      </w:r>
      <w:r>
        <w:rPr>
          <w:rFonts w:hint="eastAsia" w:ascii="宋体" w:hAnsi="宋体"/>
          <w:szCs w:val="21"/>
        </w:rPr>
        <w:t>体</w:t>
      </w:r>
    </w:p>
    <w:p>
      <w:pPr>
        <w:tabs>
          <w:tab w:val="left" w:pos="2700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3，</w:t>
      </w:r>
      <w:r>
        <w:rPr>
          <w:rFonts w:hint="eastAsia" w:ascii="宋体" w:hAnsi="宋体"/>
          <w:szCs w:val="21"/>
          <w:lang w:eastAsia="zh-TW"/>
        </w:rPr>
        <w:t>可燃性</w:t>
      </w:r>
      <w:r>
        <w:rPr>
          <w:rFonts w:hint="eastAsia" w:ascii="宋体" w:hAnsi="宋体"/>
          <w:b/>
          <w:szCs w:val="21"/>
          <w:lang w:eastAsia="zh-TW"/>
        </w:rPr>
        <w:t>：</w:t>
      </w:r>
      <w:r>
        <w:rPr>
          <w:rFonts w:hint="eastAsia" w:ascii="宋体" w:hAnsi="宋体"/>
          <w:szCs w:val="21"/>
        </w:rPr>
        <w:t>压</w:t>
      </w:r>
      <w:r>
        <w:rPr>
          <w:rFonts w:hint="eastAsia" w:ascii="宋体" w:hAnsi="宋体"/>
          <w:szCs w:val="21"/>
          <w:lang w:eastAsia="zh-TW"/>
        </w:rPr>
        <w:t>克力粉高</w:t>
      </w:r>
      <w:r>
        <w:rPr>
          <w:rFonts w:hint="eastAsia" w:ascii="宋体" w:hAnsi="宋体"/>
          <w:szCs w:val="21"/>
        </w:rPr>
        <w:t>温</w:t>
      </w:r>
      <w:r>
        <w:rPr>
          <w:rFonts w:hint="eastAsia" w:ascii="宋体" w:hAnsi="宋体"/>
          <w:szCs w:val="21"/>
          <w:lang w:eastAsia="zh-TW"/>
        </w:rPr>
        <w:t>或明火可</w:t>
      </w:r>
      <w:r>
        <w:rPr>
          <w:rFonts w:hint="eastAsia" w:ascii="宋体" w:hAnsi="宋体"/>
          <w:szCs w:val="21"/>
        </w:rPr>
        <w:t>燃烧</w:t>
      </w:r>
    </w:p>
    <w:p>
      <w:pPr>
        <w:tabs>
          <w:tab w:val="left" w:pos="3880"/>
        </w:tabs>
        <w:ind w:firstLine="1155" w:firstLineChars="5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硬化</w:t>
      </w:r>
      <w:r>
        <w:rPr>
          <w:rFonts w:hint="eastAsia" w:ascii="宋体" w:hAnsi="宋体"/>
          <w:szCs w:val="21"/>
        </w:rPr>
        <w:t>剂</w:t>
      </w:r>
      <w:r>
        <w:rPr>
          <w:rFonts w:hint="eastAsia" w:ascii="宋体" w:hAnsi="宋体"/>
          <w:szCs w:val="21"/>
          <w:lang w:eastAsia="zh-TW"/>
        </w:rPr>
        <w:t>易</w:t>
      </w:r>
      <w:r>
        <w:rPr>
          <w:rFonts w:hint="eastAsia" w:ascii="宋体" w:hAnsi="宋体"/>
          <w:szCs w:val="21"/>
        </w:rPr>
        <w:t>挥发</w:t>
      </w:r>
      <w:r>
        <w:rPr>
          <w:rFonts w:hint="eastAsia" w:ascii="宋体" w:hAnsi="宋体"/>
          <w:szCs w:val="21"/>
          <w:lang w:eastAsia="zh-TW"/>
        </w:rPr>
        <w:t>性易燃品</w:t>
      </w:r>
      <w:r>
        <w:rPr>
          <w:rFonts w:hint="eastAsia" w:ascii="宋体" w:hAnsi="宋体"/>
          <w:szCs w:val="21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2Q0ZmYxMjJjZGExMDMyNGEyYjJjM2M5ZDE5MDAifQ=="/>
  </w:docVars>
  <w:rsids>
    <w:rsidRoot w:val="009D64B4"/>
    <w:rsid w:val="000447A1"/>
    <w:rsid w:val="00175E1B"/>
    <w:rsid w:val="002C6DC5"/>
    <w:rsid w:val="00320355"/>
    <w:rsid w:val="006A1A79"/>
    <w:rsid w:val="00721429"/>
    <w:rsid w:val="00775BB6"/>
    <w:rsid w:val="007A27C9"/>
    <w:rsid w:val="0083538C"/>
    <w:rsid w:val="00855A2F"/>
    <w:rsid w:val="008740EF"/>
    <w:rsid w:val="00964EC9"/>
    <w:rsid w:val="009B1C69"/>
    <w:rsid w:val="009C742B"/>
    <w:rsid w:val="009D64B4"/>
    <w:rsid w:val="00AA6D69"/>
    <w:rsid w:val="00C609BB"/>
    <w:rsid w:val="00DD6064"/>
    <w:rsid w:val="00E16A82"/>
    <w:rsid w:val="00E3352E"/>
    <w:rsid w:val="00E61701"/>
    <w:rsid w:val="00E8178F"/>
    <w:rsid w:val="00E866F2"/>
    <w:rsid w:val="00F536E9"/>
    <w:rsid w:val="0A571223"/>
    <w:rsid w:val="25410324"/>
    <w:rsid w:val="2D56014E"/>
    <w:rsid w:val="33934F08"/>
    <w:rsid w:val="387E4D4F"/>
    <w:rsid w:val="6C3561D1"/>
    <w:rsid w:val="706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526</Characters>
  <Lines>1</Lines>
  <Paragraphs>1</Paragraphs>
  <TotalTime>0</TotalTime>
  <ScaleCrop>false</ScaleCrop>
  <LinksUpToDate>false</LinksUpToDate>
  <CharactersWithSpaces>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2018-06-06T14:07:00Z</dcterms:created>
  <dc:creator>Administrator</dc:creator>
  <cp:lastModifiedBy>Administrator</cp:lastModifiedBy>
  <cp:lastPrinted>2019-01-11T07:12:00Z</cp:lastPrinted>
  <dcterms:modified xsi:type="dcterms:W3CDTF">2022-12-12T05:40:08Z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97C5BC05601E40558BC18FC8DC9AE378</vt:lpwstr>
  </property>
</Properties>
</file>